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光荣榜  歌剧集</w:t>
      </w:r>
    </w:p>
    <w:p>
      <w:r>
        <w:rPr>
          <w:rFonts w:ascii="宋体" w:hAnsi="宋体" w:eastAsia="宋体"/>
          <w:sz w:val="24"/>
        </w:rPr>
        <w:t>黄真撰；田耕，党允武作曲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光荣榜  歌剧集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黄真撰；田耕，党允武作曲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本书出售、求购地址：https://www.jiaokey.com/book/detail/12258433.html</w:t>
      </w:r>
    </w:p>
    <w:p>
      <w:r>
        <w:t>更多相关图书推荐：https://www.jiaokey.com</w:t>
      </w:r>
    </w:p>
    <w:p>
      <w:r>
        <w:t>黄真撰；田耕，党允武作曲 其他作品：https://www.jiaokey.com/tag/黄真撰；田耕，党允武作曲.html</w:t>
      </w:r>
    </w:p>
    <w:p>
      <w:r>
        <w:t>大家书店 出版图书：https://www.jiaokey.com/tag/大家书店.html</w:t>
      </w:r>
    </w:p>
    <w:p>
      <w:r>
        <w:t>关键词搜索：https://www.jiaokey.com/tag/光荣榜  歌剧集.html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