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幽默与解脱</w:t>
      </w:r>
    </w:p>
    <w:p>
      <w:r>
        <w:rPr>
          <w:rFonts w:ascii="宋体" w:hAnsi="宋体" w:eastAsia="宋体"/>
          <w:sz w:val="24"/>
        </w:rPr>
        <w:t>（美）哈维·麦德斯著；孙庆民，张采刚译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幽默与解脱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（美）哈维·麦德斯著；孙庆民，张采刚译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本书出售、求购地址：https://www.jiaokey.com/book/detail/12257796.html</w:t>
      </w:r>
    </w:p>
    <w:p>
      <w:r>
        <w:t>更多相关图书推荐：https://www.jiaokey.com</w:t>
      </w:r>
    </w:p>
    <w:p>
      <w:r>
        <w:t>（美）哈维·麦德斯著；孙庆民，张采刚译 其他作品：https://www.jiaokey.com/tag/（美）哈维·麦德斯著；孙庆民，张采刚译.html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关键词搜索：https://www.jiaokey.com/tag/幽默与解脱.html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