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书名：伏尔加河畔的印象  俄罗斯当代绘画作品集</w:t>
      </w:r>
    </w:p>
    <w:p>
      <w:r>
        <w:t>作者：杨琮，维克多·梅尔兹利亚科夫主编</w:t>
      </w:r>
    </w:p>
    <w:p>
      <w:r>
        <w:t>出版社：福州：福建美术出版社</w:t>
      </w:r>
    </w:p>
    <w:p>
      <w:r>
        <w:t>出版日期：2009.03</w:t>
      </w:r>
    </w:p>
    <w:p>
      <w:r>
        <w:t>总页数：175</w:t>
      </w:r>
    </w:p>
    <w:p>
      <w:r>
        <w:t>更多请访问教客网: www.jiaokey.com</w:t>
      </w:r>
    </w:p>
    <w:p>
      <w:r>
        <w:t>伏尔加河畔的印象  俄罗斯当代绘画作品集 评论地址：https://www.jiaokey.com/book/detail/12256579.html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