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CS3入门与典型应用详解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CS3入门与典型应用详解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本书出售、求购地址：https://www.jiaokey.com/book/detail/12254614.html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CS3入门与典型应用详解.html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