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书名：坚持以阶级斗争为纲努力实现农业机械化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出版日期：1976.04</w:t>
      </w:r>
    </w:p>
    <w:p>
      <w:r>
        <w:t>总页数：109</w:t>
      </w:r>
    </w:p>
    <w:p>
      <w:r>
        <w:t>更多请访问教客网: www.jiaokey.com</w:t>
      </w:r>
    </w:p>
    <w:p>
      <w:r>
        <w:t>坚持以阶级斗争为纲努力实现农业机械化 评论地址：https://www.jiaokey.com/book/detail/12254089.html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