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书名：分化与融合  论农民社会流动与城乡关系变迁</w:t>
      </w:r>
    </w:p>
    <w:p>
      <w:r>
        <w:t>作者：黎宗剑著</w:t>
      </w:r>
    </w:p>
    <w:p>
      <w:r>
        <w:t>出版社：重庆：重庆大学出版社</w:t>
      </w:r>
    </w:p>
    <w:p>
      <w:r>
        <w:t>出版日期：1998.09</w:t>
      </w:r>
    </w:p>
    <w:p>
      <w:r>
        <w:t>总页数：222</w:t>
      </w:r>
    </w:p>
    <w:p>
      <w:r>
        <w:t>更多请访问教客网: www.jiaokey.com</w:t>
      </w:r>
    </w:p>
    <w:p>
      <w:r>
        <w:t>分化与融合  论农民社会流动与城乡关系变迁 评论地址：https://www.jiaokey.com/book/detail/12253917.html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