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黄镇东文稿  2  2002.10-2003.12</w:t>
      </w:r>
    </w:p>
    <w:p>
      <w:r>
        <w:rPr>
          <w:rFonts w:ascii="宋体" w:hAnsi="宋体" w:eastAsia="宋体"/>
          <w:sz w:val="24"/>
        </w:rPr>
        <w:t>中共重庆市委办公厅，中共重庆市委研究室编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黄镇东文稿  2  2002.10-2003.12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中共重庆市委办公厅，中共重庆市委研究室编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本书出售、求购地址：https://www.jiaokey.com/book/detail/12253493.html</w:t>
      </w:r>
    </w:p>
    <w:p>
      <w:r>
        <w:t>更多相关图书推荐：https://www.jiaokey.com</w:t>
      </w:r>
    </w:p>
    <w:p>
      <w:r>
        <w:t>中共重庆市委办公厅，中共重庆市委研究室编 其他作品：https://www.jiaokey.com/tag/中共重庆市委办公厅，中共重庆市委研究室编.html</w:t>
      </w:r>
    </w:p>
    <w:p>
      <w:r>
        <w:t>关键词搜索：https://www.jiaokey.com/tag/黄镇东文稿  2  2002.10-2003.12.html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