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国王与悍妇  中译文</w:t>
      </w:r>
    </w:p>
    <w:p>
      <w:r>
        <w:rPr>
          <w:rFonts w:ascii="宋体" w:hAnsi="宋体" w:eastAsia="宋体"/>
          <w:sz w:val="24"/>
        </w:rPr>
        <w:t>（英）卡德兰著；老嘉华译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国王与悍妇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（英）卡德兰著；老嘉华译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本书出售、求购地址：https://www.jiaokey.com/book/detail/12253287.html</w:t>
      </w:r>
    </w:p>
    <w:p>
      <w:r>
        <w:t>更多相关图书推荐：https://www.jiaokey.com</w:t>
      </w:r>
    </w:p>
    <w:p>
      <w:r>
        <w:t>（英）卡德兰著；老嘉华译 其他作品：https://www.jiaokey.com/tag/（英）卡德兰著；老嘉华译.html</w:t>
      </w:r>
    </w:p>
    <w:p>
      <w:r>
        <w:t>明远社 出版图书：https://www.jiaokey.com/tag/明远社.html</w:t>
      </w:r>
    </w:p>
    <w:p>
      <w:r>
        <w:t>关键词搜索：https://www.jiaokey.com/tag/国王与悍妇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