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书名：创新决定业绩领导干部应做创业创新创优的先锋</w:t>
      </w:r>
    </w:p>
    <w:p>
      <w:r>
        <w:t>作者：王国忠著</w:t>
      </w:r>
    </w:p>
    <w:p>
      <w:r>
        <w:t>出版社：昆明：云南民族出版社</w:t>
      </w:r>
    </w:p>
    <w:p>
      <w:r>
        <w:t>出版日期：2009.05</w:t>
      </w:r>
    </w:p>
    <w:p>
      <w:r>
        <w:t>总页数：330</w:t>
      </w:r>
    </w:p>
    <w:p>
      <w:r>
        <w:t>更多请访问教客网: www.jiaokey.com</w:t>
      </w:r>
    </w:p>
    <w:p>
      <w:r>
        <w:t>创新决定业绩领导干部应做创业创新创优的先锋 评论地址：https://www.jiaokey.com/book/detail/12252317.html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