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飘香的音符  职工创作歌曲一百首</w:t>
      </w:r>
    </w:p>
    <w:p>
      <w:r>
        <w:rPr>
          <w:rFonts w:ascii="宋体" w:hAnsi="宋体" w:eastAsia="宋体"/>
          <w:sz w:val="24"/>
        </w:rPr>
        <w:t>赵兴诗，李忠武主编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飘香的音符  职工创作歌曲一百首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赵兴诗，李忠武主编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抚顺石化公司石油二厂职工文联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本书出售、求购地址：https://www.jiaokey.com/book/detail/12251312.html</w:t>
      </w:r>
    </w:p>
    <w:p>
      <w:r>
        <w:t>更多相关图书推荐：https://www.jiaokey.com</w:t>
      </w:r>
    </w:p>
    <w:p>
      <w:r>
        <w:t>赵兴诗，李忠武主编 其他作品：https://www.jiaokey.com/tag/赵兴诗，李忠武主编.html</w:t>
      </w:r>
    </w:p>
    <w:p>
      <w:r>
        <w:t>抚顺石化公司石油二厂职工文联 出版图书：https://www.jiaokey.com/tag/抚顺石化公司石油二厂职工文联.html</w:t>
      </w:r>
    </w:p>
    <w:p>
      <w:r>
        <w:t>关键词搜索：https://www.jiaokey.com/tag/飘香的音符  职工创作歌曲一百首.html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