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菲律宾华侨抗日游击支队的三年游击战记实</w:t>
      </w:r>
    </w:p>
    <w:p>
      <w:r>
        <w:rPr>
          <w:rFonts w:ascii="宋体" w:hAnsi="宋体" w:eastAsia="宋体"/>
          <w:sz w:val="24"/>
        </w:rPr>
        <w:t>黄杰，蔡健华，里昂编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菲律宾华侨抗日游击支队的三年游击战记实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黄杰，蔡健华，里昂编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本书出售、求购地址：https://www.jiaokey.com/book/detail/12250252.html</w:t>
      </w:r>
    </w:p>
    <w:p>
      <w:r>
        <w:t>更多相关图书推荐：https://www.jiaokey.com</w:t>
      </w:r>
    </w:p>
    <w:p>
      <w:r>
        <w:t>黄杰，蔡健华，里昂编 其他作品：https://www.jiaokey.com/tag/黄杰，蔡健华，里昂编.html</w:t>
      </w:r>
    </w:p>
    <w:p>
      <w:r>
        <w:t>关键词搜索：https://www.jiaokey.com/tag/菲律宾华侨抗日游击支队的三年游击战记实.html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