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书名：春夏清热祛湿老火汤</w:t>
      </w:r>
    </w:p>
    <w:p>
      <w:r>
        <w:t>作者：韦秋良编著</w:t>
      </w:r>
    </w:p>
    <w:p>
      <w:r>
        <w:t>出版社：广州：广州出版社</w:t>
      </w:r>
    </w:p>
    <w:p>
      <w:r>
        <w:t>出版日期：2002.10</w:t>
      </w:r>
    </w:p>
    <w:p>
      <w:r>
        <w:t>总页数：364</w:t>
      </w:r>
    </w:p>
    <w:p>
      <w:r>
        <w:t>更多请访问教客网: www.jiaokey.com</w:t>
      </w:r>
    </w:p>
    <w:p>
      <w:r>
        <w:t>春夏清热祛湿老火汤 评论地址：https://www.jiaokey.com/book/detail/12250074.html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