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中国重点陆生野生动物资源调查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中国重点陆生野生动物资源调查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本书出售、求购地址：https://www.jiaokey.com/book/detail/12249496.html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关键词搜索：https://www.jiaokey.com/tag/中国重点陆生野生动物资源调查.html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