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广东高等教育发展研究  1978-2008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广东高等教育发展研究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本书出售、求购地址：https://www.jiaokey.com/book/detail/12248221.html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关键词搜索：https://www.jiaokey.com/tag/广东高等教育发展研究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