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书名：2004年辽宁省建设工程混凝土、砌筑砂浆等配合比</w:t>
      </w:r>
    </w:p>
    <w:p>
      <w:r>
        <w:t>作者：辽宁省建设厅编制</w:t>
      </w:r>
    </w:p>
    <w:p>
      <w:r>
        <w:t>出版社：沈阳：沈阳出版社</w:t>
      </w:r>
    </w:p>
    <w:p>
      <w:r>
        <w:t>出版日期：2003.12</w:t>
      </w:r>
    </w:p>
    <w:p>
      <w:r>
        <w:t>总页数：72</w:t>
      </w:r>
    </w:p>
    <w:p>
      <w:r>
        <w:t>更多请访问教客网: www.jiaokey.com</w:t>
      </w:r>
    </w:p>
    <w:p>
      <w:r>
        <w:t>2004年辽宁省建设工程混凝土、砌筑砂浆等配合比 评论地址：https://www.jiaokey.com/book/detail/12245524.html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