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第一次认识Games产业就上手</w:t>
      </w:r>
    </w:p>
    <w:p>
      <w:r>
        <w:rPr>
          <w:rFonts w:ascii="宋体" w:hAnsi="宋体" w:eastAsia="宋体"/>
          <w:sz w:val="24"/>
        </w:rPr>
        <w:t>易博士编辑室改编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第一次认识Games产业就上手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易博士编辑室改编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易博士文化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本书出售、求购地址：https://www.jiaokey.com/book/detail/12245198.html</w:t>
      </w:r>
    </w:p>
    <w:p>
      <w:r>
        <w:t>更多相关图书推荐：https://www.jiaokey.com</w:t>
      </w:r>
    </w:p>
    <w:p>
      <w:r>
        <w:t>易博士编辑室改编 其他作品：https://www.jiaokey.com/tag/易博士编辑室改编.html</w:t>
      </w:r>
    </w:p>
    <w:p>
      <w:r>
        <w:t>易博士文化 出版图书：https://www.jiaokey.com/tag/易博士文化.html</w:t>
      </w:r>
    </w:p>
    <w:p>
      <w:r>
        <w:t>关键词搜索：https://www.jiaokey.com/tag/第一次认识Games产业就上手.html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