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车辆及机械之润滑  中</w:t>
      </w:r>
    </w:p>
    <w:p>
      <w:r>
        <w:rPr>
          <w:rFonts w:ascii="宋体" w:hAnsi="宋体" w:eastAsia="宋体"/>
          <w:sz w:val="24"/>
        </w:rPr>
        <w:t>中国石油股份有限公司人事处训练所编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车辆及机械之润滑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中国石油股份有限公司人事处训练所编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中央印刷社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本书出售、求购地址：https://www.jiaokey.com/book/detail/12242508.html</w:t>
      </w:r>
    </w:p>
    <w:p>
      <w:r>
        <w:t>更多相关图书推荐：https://www.jiaokey.com</w:t>
      </w:r>
    </w:p>
    <w:p>
      <w:r>
        <w:t>中国石油股份有限公司人事处训练所编 其他作品：https://www.jiaokey.com/tag/中国石油股份有限公司人事处训练所编.html</w:t>
      </w:r>
    </w:p>
    <w:p>
      <w:r>
        <w:t>中央印刷社 出版图书：https://www.jiaokey.com/tag/中央印刷社.html</w:t>
      </w:r>
    </w:p>
    <w:p>
      <w:r>
        <w:t>关键词搜索：https://www.jiaokey.com/tag/车辆及机械之润滑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