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亚洲设计：05，  餐饮空间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亚洲设计：05，  餐饮空间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本书出售、求购地址：https://www.jiaokey.com/book/detail/12240507.html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关键词搜索：https://www.jiaokey.com/tag/亚洲设计：05，  餐饮空间.html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