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书名：一半山水一半城 玩遍罗湖指引</w:t>
      </w:r>
    </w:p>
    <w:p>
      <w:r>
        <w:t>作者：深圳市罗湖区旅游局编著</w:t>
      </w:r>
    </w:p>
    <w:p>
      <w:r>
        <w:t>出版社：广州：广东旅游出版社</w:t>
      </w:r>
    </w:p>
    <w:p>
      <w:r>
        <w:t>出版日期：2008.11</w:t>
      </w:r>
    </w:p>
    <w:p>
      <w:r>
        <w:t>总页数：80</w:t>
      </w:r>
    </w:p>
    <w:p>
      <w:r>
        <w:t>更多请访问教客网: www.jiaokey.com</w:t>
      </w:r>
    </w:p>
    <w:p>
      <w:r>
        <w:t>一半山水一半城 玩遍罗湖指引 评论地址：https://www.jiaokey.com/book/detail/12239077.html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