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书名：中亚热带次生林成林规律及经营技术研究</w:t>
      </w:r>
    </w:p>
    <w:p>
      <w:r>
        <w:t>作者：张灿明，姚贤清，袁正科等编</w:t>
      </w:r>
    </w:p>
    <w:p>
      <w:r>
        <w:t>出版社：湖南省林业科学研究所</w:t>
      </w:r>
    </w:p>
    <w:p>
      <w:r>
        <w:t>出版日期：1995.09</w:t>
      </w:r>
    </w:p>
    <w:p>
      <w:r>
        <w:t>总页数：90</w:t>
      </w:r>
    </w:p>
    <w:p>
      <w:r>
        <w:t>更多请访问教客网: www.jiaokey.com</w:t>
      </w:r>
    </w:p>
    <w:p>
      <w:r>
        <w:t>中亚热带次生林成林规律及经营技术研究 评论地址：https://www.jiaokey.com/book/detail/12236185.html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