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书名：纪念农村改革发展30周年论文集  2008“农村法制建设论坛”暨中国农业经济法研究会上海年会</w:t>
      </w:r>
    </w:p>
    <w:p>
      <w:r>
        <w:t>作者：中国农业经济法研究会，中国法学会农业与农村法制研究会编著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纪念农村改革发展30周年论文集  2008“农村法制建设论坛”暨中国农业经济法研究会上海年会 评论地址：https://www.jiaokey.com/book/detail/12233094.html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