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书名：温室大棚建造与环境调节</w:t>
      </w:r>
    </w:p>
    <w:p>
      <w:r>
        <w:t>作者：亢树华，房思强，戴亚东等编著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总页数：125</w:t>
      </w:r>
    </w:p>
    <w:p>
      <w:r>
        <w:t>更多请访问教客网: www.jiaokey.com</w:t>
      </w:r>
    </w:p>
    <w:p>
      <w:r>
        <w:t>温室大棚建造与环境调节 评论地址：https://www.jiaokey.com/book/detail/12231119.html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