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书名：公元二000年我国森林资源发展趋势的研究</w:t>
      </w:r>
    </w:p>
    <w:p>
      <w:r>
        <w:t>作者:黄伯睿，华网坤，王永安等编</w:t>
      </w:r>
    </w:p>
    <w:p>
      <w:r>
        <w:t>出版社:中国林学出版</w:t>
      </w:r>
    </w:p>
    <w:p>
      <w:r>
        <w:t>出版日期：1985.11</w:t>
      </w:r>
    </w:p>
    <w:p>
      <w:r>
        <w:t>总页数：88</w:t>
      </w:r>
    </w:p>
    <w:p>
      <w:r>
        <w:t>更多请访问教客网:www.jiaokey.com</w:t>
      </w:r>
    </w:p>
    <w:p>
      <w:r>
        <w:t>公元二000年我国森林资源发展趋势的研究评论地址：https://www.jiaokey.com/book/detail/12230482.html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