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书名：光敏核不育水稻的光周期及其生理学</w:t>
      </w:r>
    </w:p>
    <w:p>
      <w:r>
        <w:t>作者：肖翊华主编</w:t>
      </w:r>
    </w:p>
    <w:p>
      <w:r>
        <w:t>出版社：武汉：武汉大学出版社</w:t>
      </w:r>
    </w:p>
    <w:p>
      <w:r>
        <w:t>出版日期：1993.10</w:t>
      </w:r>
    </w:p>
    <w:p>
      <w:r>
        <w:t>总页数：346</w:t>
      </w:r>
    </w:p>
    <w:p>
      <w:r>
        <w:t>更多请访问教客网: www.jiaokey.com</w:t>
      </w:r>
    </w:p>
    <w:p>
      <w:r>
        <w:t>光敏核不育水稻的光周期及其生理学 评论地址：https://www.jiaokey.com/book/detail/12227216.html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