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书名：常见疑难病中西医诊治精要</w:t>
      </w:r>
    </w:p>
    <w:p>
      <w:r>
        <w:t>作者：高尚社，秦东风，元旭红等主编</w:t>
      </w:r>
    </w:p>
    <w:p>
      <w:r>
        <w:t>出版社：北京：民族出版社</w:t>
      </w:r>
    </w:p>
    <w:p>
      <w:r>
        <w:t>出版日期：2000.10</w:t>
      </w:r>
    </w:p>
    <w:p>
      <w:r>
        <w:t>总页数：404</w:t>
      </w:r>
    </w:p>
    <w:p>
      <w:r>
        <w:t>更多请访问教客网: www.jiaokey.com</w:t>
      </w:r>
    </w:p>
    <w:p>
      <w:r>
        <w:t>常见疑难病中西医诊治精要 评论地址：https://www.jiaokey.com/book/detail/12226643.html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