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清宫热河档案  13  嘉庆20年起嘉庆23年止</w:t>
      </w:r>
    </w:p>
    <w:p>
      <w:r>
        <w:rPr>
          <w:rFonts w:ascii="宋体" w:hAnsi="宋体" w:eastAsia="宋体"/>
          <w:sz w:val="24"/>
        </w:rPr>
        <w:t>邢永福，师力武主编；中国第一历史档案馆，承德市文物局编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清宫热河档案  13  嘉庆20年起嘉庆23年止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邢永福，师力武主编；中国第一历史档案馆，承德市文物局编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本书出售、求购地址：https://www.jiaokey.com/book/detail/12225252.html</w:t>
      </w:r>
    </w:p>
    <w:p>
      <w:r>
        <w:t>更多相关图书推荐：https://www.jiaokey.com</w:t>
      </w:r>
    </w:p>
    <w:p>
      <w:r>
        <w:t>邢永福，师力武主编；中国第一历史档案馆，承德市文物局编 其他作品：https://www.jiaokey.com/tag/邢永福，师力武主编；中国第一历史档案馆，承德市文物局编.html</w:t>
      </w:r>
    </w:p>
    <w:p>
      <w:r>
        <w:t>北京：中国档案出版社 出版图书：https://www.jiaokey.com/tag/北京：中国档案出版社.html</w:t>
      </w:r>
    </w:p>
    <w:p>
      <w:r>
        <w:t>关键词搜索：https://www.jiaokey.com/tag/清宫热河档案  13  嘉庆20年起嘉庆23年止.html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