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基本国情与党的基本路线教育读本</w:t>
      </w:r>
    </w:p>
    <w:p>
      <w:r>
        <w:rPr>
          <w:rFonts w:ascii="宋体" w:hAnsi="宋体" w:eastAsia="宋体"/>
          <w:sz w:val="24"/>
        </w:rPr>
        <w:t>中共丹东市委宣传部，丹东市总工会编写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基本国情与党的基本路线教育读本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中共丹东市委宣传部，丹东市总工会编写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本书出售、求购地址：https://www.jiaokey.com/book/detail/12224620.html</w:t>
      </w:r>
    </w:p>
    <w:p>
      <w:r>
        <w:t>更多相关图书推荐：https://www.jiaokey.com</w:t>
      </w:r>
    </w:p>
    <w:p>
      <w:r>
        <w:t>中共丹东市委宣传部，丹东市总工会编写 其他作品：https://www.jiaokey.com/tag/中共丹东市委宣传部，丹东市总工会编写.html</w:t>
      </w:r>
    </w:p>
    <w:p>
      <w:r>
        <w:t>沈阳市：辽宁人民出版社 出版图书：https://www.jiaokey.com/tag/沈阳市：辽宁人民出版社.html</w:t>
      </w:r>
    </w:p>
    <w:p>
      <w:r>
        <w:t>关键词搜索：https://www.jiaokey.com/tag/基本国情与党的基本路线教育读本.html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