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in乐＠星情</w:t>
      </w:r>
    </w:p>
    <w:p>
      <w:r>
        <w:rPr>
          <w:rFonts w:ascii="宋体" w:hAnsi="宋体" w:eastAsia="宋体"/>
          <w:sz w:val="24"/>
        </w:rPr>
        <w:t>沈宁主编；东方电视台音乐频道《in地带》栏目编著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in乐＠星情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沈宁主编；东方电视台音乐频道《in地带》栏目编著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流行歌曲(学科: 演员 学科: 生平事迹 地点: 中国 年代: 现代) 流行歌曲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本书出售、求购地址：https://www.jiaokey.com/book/detail/12224081.html</w:t>
      </w:r>
    </w:p>
    <w:p>
      <w:r>
        <w:t>更多相关图书推荐：https://www.jiaokey.com</w:t>
      </w:r>
    </w:p>
    <w:p>
      <w:r>
        <w:t>沈宁主编；东方电视台音乐频道《in地带》栏目编著 其他作品：https://www.jiaokey.com/tag/沈宁主编；东方电视台音乐频道《in地带》栏目编著.html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关键词搜索：https://www.jiaokey.com/tag/流行歌曲(学科: 演员 学科: 生平事迹 地点: 中国 年代: 现代) 流行歌曲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