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后周大帝  长篇历史小说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后周大帝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本书出售、求购地址：https://www.jiaokey.com/book/detail/12223650.html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关键词搜索：https://www.jiaokey.com/tag/后周大帝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