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书名：新世纪流行服装搭配包袋精选  2</w:t>
      </w:r>
    </w:p>
    <w:p>
      <w:r>
        <w:t>作者：剑鹰，湘音编</w:t>
      </w:r>
    </w:p>
    <w:p>
      <w:r>
        <w:t>出版社：贵阳：贵州科技出版社</w:t>
      </w:r>
    </w:p>
    <w:p>
      <w:r>
        <w:t>出版日期：1999.03</w:t>
      </w:r>
    </w:p>
    <w:p>
      <w:r>
        <w:t>总页数：45</w:t>
      </w:r>
    </w:p>
    <w:p>
      <w:r>
        <w:t>更多请访问教客网: www.jiaokey.com</w:t>
      </w:r>
    </w:p>
    <w:p>
      <w:r>
        <w:t>新世纪流行服装搭配包袋精选  2 评论地址：https://www.jiaokey.com/book/detail/12223041.html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