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MBA联考真题模拟题归类解析及知识点清单 英语分册</w:t>
      </w:r>
    </w:p>
    <w:p>
      <w:r>
        <w:rPr>
          <w:rFonts w:ascii="宋体" w:hAnsi="宋体" w:eastAsia="宋体"/>
          <w:sz w:val="24"/>
        </w:rPr>
        <w:t>成芬主编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MBA联考真题模拟题归类解析及知识点清单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本书出售、求购地址：https://www.jiaokey.com/book/detail/12221832.html</w:t>
      </w:r>
    </w:p>
    <w:p>
      <w:r>
        <w:t>更多相关图书推荐：https://www.jiaokey.com</w:t>
      </w:r>
    </w:p>
    <w:p>
      <w:r>
        <w:t>成芬主编 其他作品：https://www.jiaokey.com/tag/成芬主编.html</w:t>
      </w:r>
    </w:p>
    <w:p>
      <w:r>
        <w:t>关键词搜索：https://www.jiaokey.com/tag/MBA联考真题模拟题归类解析及知识点清单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