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生态环境和生物多样性  学生用书</w:t>
      </w:r>
    </w:p>
    <w:p>
      <w:r>
        <w:rPr>
          <w:rFonts w:ascii="宋体" w:hAnsi="宋体" w:eastAsia="宋体"/>
          <w:sz w:val="24"/>
        </w:rPr>
        <w:t>（美）泰资中心环境与教育委员会编；潘淑敏，王秋海译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生态环境和生物多样性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（美）泰资中心环境与教育委员会编；潘淑敏，王秋海译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本书出售、求购地址：https://www.jiaokey.com/book/detail/12217537.html</w:t>
      </w:r>
    </w:p>
    <w:p>
      <w:r>
        <w:t>更多相关图书推荐：https://www.jiaokey.com</w:t>
      </w:r>
    </w:p>
    <w:p>
      <w:r>
        <w:t>（美）泰资中心环境与教育委员会编；潘淑敏，王秋海译 其他作品：https://www.jiaokey.com/tag/（美）泰资中心环境与教育委员会编；潘淑敏，王秋海译.html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关键词搜索：https://www.jiaokey.com/tag/生态环境和生物多样性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