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书名：广州大学2008届优秀毕业论文（设计）选集</w:t>
      </w:r>
    </w:p>
    <w:p>
      <w:r>
        <w:t>作者：禹奇才主编</w:t>
      </w:r>
    </w:p>
    <w:p>
      <w:r>
        <w:t>出版社：北京：兵器工业出版社</w:t>
      </w:r>
    </w:p>
    <w:p>
      <w:r>
        <w:t>出版日期：2008.10</w:t>
      </w:r>
    </w:p>
    <w:p>
      <w:r>
        <w:t>总页数：453</w:t>
      </w:r>
    </w:p>
    <w:p>
      <w:r>
        <w:t>更多请访问教客网: www.jiaokey.com</w:t>
      </w:r>
    </w:p>
    <w:p>
      <w:r>
        <w:t>广州大学2008届优秀毕业论文（设计）选集 评论地址：https://www.jiaokey.com/book/detail/12214680.html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