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国家电网公司信息化建设工程全书  八大业务应用典型设计卷·营销业务应用篇·营销功能精化设计3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国家电网公司信息化建设工程全书  八大业务应用典型设计卷·营销业务应用篇·营销功能精化设计3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本书出售、求购地址：https://www.jiaokey.com/book/detail/12214611.html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关键词搜索：https://www.jiaokey.com/tag/国家电网公司信息化建设工程全书  八大业务应用典型设计卷·营销业务应用篇·营销功能精化设计3.html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