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十六大以来重要文献选编  下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十六大以来重要文献选编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本书出售、求购地址：https://www.jiaokey.com/book/detail/12214252.html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关键词搜索：https://www.jiaokey.com/tag/十六大以来重要文献选编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