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书名：胜日寻芳 让儿童成为自己幸福生活的建筑师</w:t>
      </w:r>
    </w:p>
    <w:p>
      <w:r>
        <w:t>作者：吕江洪主编</w:t>
      </w:r>
    </w:p>
    <w:p>
      <w:r>
        <w:t>出版社：成都：四川大学出版社</w:t>
      </w:r>
    </w:p>
    <w:p>
      <w:r>
        <w:t>出版日期：2008.09</w:t>
      </w:r>
    </w:p>
    <w:p>
      <w:r>
        <w:t>总页数：252</w:t>
      </w:r>
    </w:p>
    <w:p>
      <w:r>
        <w:t>更多请访问教客网: www.jiaokey.com</w:t>
      </w:r>
    </w:p>
    <w:p>
      <w:r>
        <w:t>胜日寻芳 让儿童成为自己幸福生活的建筑师 评论地址：https://www.jiaokey.com/book/detail/12213357.html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