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卷21  理想乡</w:t>
      </w:r>
    </w:p>
    <w:p>
      <w:r>
        <w:t>作者：（日）尾田荣一郎著；裘晓骏译</w:t>
      </w:r>
    </w:p>
    <w:p>
      <w:r>
        <w:t>出版社：杭州：浙江人民美术出版社</w:t>
      </w:r>
    </w:p>
    <w:p>
      <w:r>
        <w:t>出版日期：2008</w:t>
      </w:r>
    </w:p>
    <w:p>
      <w:r>
        <w:t>总页数：191</w:t>
      </w:r>
    </w:p>
    <w:p>
      <w:r>
        <w:t>更多请访问教客网: www.jiaokey.com</w:t>
      </w:r>
    </w:p>
    <w:p>
      <w:r>
        <w:t>航海王  卷21  理想乡 评论地址：https://www.jiaokey.com/book/detail/12213229.html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