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书名：辽宁省建设工程计价依据  建设工程计价定额编制说明</w:t>
      </w:r>
    </w:p>
    <w:p>
      <w:r>
        <w:t>作者：辽宁省建设工程造价管理总站编</w:t>
      </w:r>
    </w:p>
    <w:p>
      <w:r>
        <w:t>出版社：沈阳：辽宁人民出版社</w:t>
      </w:r>
    </w:p>
    <w:p>
      <w:r>
        <w:t>出版日期：2008.10</w:t>
      </w:r>
    </w:p>
    <w:p>
      <w:r>
        <w:t>总页数：524</w:t>
      </w:r>
    </w:p>
    <w:p>
      <w:r>
        <w:t>更多请访问教客网: www.jiaokey.com</w:t>
      </w:r>
    </w:p>
    <w:p>
      <w:r>
        <w:t>辽宁省建设工程计价依据  建设工程计价定额编制说明 评论地址：https://www.jiaokey.com/book/detail/12213036.html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