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中央研究院历史语言研究所史料丛刊甲种之一  廿三种正史及清史中各族史料汇编及引得  汇编之部  4</w:t>
      </w:r>
    </w:p>
    <w:p>
      <w:r>
        <w:rPr>
          <w:rFonts w:ascii="宋体" w:hAnsi="宋体" w:eastAsia="宋体"/>
          <w:sz w:val="24"/>
        </w:rPr>
        <w:t>芮逸夫主编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中央研究院历史语言研究所史料丛刊甲种之一  廿三种正史及清史中各族史料汇编及引得  汇编之部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芮逸夫主编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本书出售、求购地址：https://www.jiaokey.com/book/detail/12211120.html</w:t>
      </w:r>
    </w:p>
    <w:p>
      <w:r>
        <w:t>更多相关图书推荐：https://www.jiaokey.com</w:t>
      </w:r>
    </w:p>
    <w:p>
      <w:r>
        <w:t>芮逸夫主编 其他作品：https://www.jiaokey.com/tag/芮逸夫主编.html</w:t>
      </w:r>
    </w:p>
    <w:p>
      <w:r>
        <w:t>台湾中华书局 出版图书：https://www.jiaokey.com/tag/台湾中华书局.html</w:t>
      </w:r>
    </w:p>
    <w:p>
      <w:r>
        <w:t>关键词搜索：https://www.jiaokey.com/tag/中央研究院历史语言研究所史料丛刊甲种之一  廿三种正史及清史中各族史料汇编及引得  汇编之部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