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中国社会史纲  第2卷  奴隶社会及初期封建社会</w:t>
      </w:r>
    </w:p>
    <w:p>
      <w:r>
        <w:rPr>
          <w:rFonts w:ascii="宋体" w:hAnsi="宋体" w:eastAsia="宋体"/>
          <w:sz w:val="24"/>
        </w:rPr>
        <w:t>吕振羽撰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中国社会史纲  第2卷  奴隶社会及初期封建社会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吕振羽撰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上海：耕耘出版社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本书出售、求购地址：https://www.jiaokey.com/book/detail/12210992.html</w:t>
      </w:r>
    </w:p>
    <w:p>
      <w:r>
        <w:t>更多相关图书推荐：https://www.jiaokey.com</w:t>
      </w:r>
    </w:p>
    <w:p>
      <w:r>
        <w:t>吕振羽撰 其他作品：https://www.jiaokey.com/tag/吕振羽撰.html</w:t>
      </w:r>
    </w:p>
    <w:p>
      <w:r>
        <w:t>上海：耕耘出版社 出版图书：https://www.jiaokey.com/tag/上海：耕耘出版社.html</w:t>
      </w:r>
    </w:p>
    <w:p>
      <w:r>
        <w:t>关键词搜索：https://www.jiaokey.com/tag/中国社会史纲  第2卷  奴隶社会及初期封建社会.html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