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书名：平禹一矿寒灰特大突水淹井灾害治理及快速复矿技术</w:t>
      </w:r>
    </w:p>
    <w:p>
      <w:r>
        <w:t>作者：赵保太，裴宗平，李普山等著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总页数：227</w:t>
      </w:r>
    </w:p>
    <w:p>
      <w:r>
        <w:t>更多请访问教客网: www.jiaokey.com</w:t>
      </w:r>
    </w:p>
    <w:p>
      <w:r>
        <w:t>平禹一矿寒灰特大突水淹井灾害治理及快速复矿技术 评论地址：https://www.jiaokey.com/book/detail/12208999.html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