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书名：《安全生产法》及其配套法规知识竞赛问答</w:t>
      </w:r>
    </w:p>
    <w:p>
      <w:r>
        <w:t>作者：“企业安全知识竞赛问答丛书”编写组编</w:t>
      </w:r>
    </w:p>
    <w:p>
      <w:r>
        <w:t>出版社：北京：中国劳动社会保障出版社</w:t>
      </w:r>
    </w:p>
    <w:p>
      <w:r>
        <w:t>出版日期：2004</w:t>
      </w:r>
    </w:p>
    <w:p>
      <w:r>
        <w:t>总页数：48</w:t>
      </w:r>
    </w:p>
    <w:p>
      <w:r>
        <w:t>更多请访问教客网: www.jiaokey.com</w:t>
      </w:r>
    </w:p>
    <w:p>
      <w:r>
        <w:t>《安全生产法》及其配套法规知识竞赛问答 评论地址：https://www.jiaokey.com/book/detail/12206017.html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