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书名：黄土·革命与日本入侵  20世纪三四十年代的晋西北农村社会</w:t>
      </w:r>
    </w:p>
    <w:p>
      <w:r>
        <w:t>作者：岳谦厚，张玮著</w:t>
      </w:r>
    </w:p>
    <w:p>
      <w:r>
        <w:t>出版社：上海：书海出版社</w:t>
      </w:r>
    </w:p>
    <w:p>
      <w:r>
        <w:t>出版日期：2005.08</w:t>
      </w:r>
    </w:p>
    <w:p>
      <w:r>
        <w:t>总页数：317</w:t>
      </w:r>
    </w:p>
    <w:p>
      <w:r>
        <w:t>更多请访问教客网: www.jiaokey.com</w:t>
      </w:r>
    </w:p>
    <w:p>
      <w:r>
        <w:t>黄土·革命与日本入侵  20世纪三四十年代的晋西北农村社会 评论地址：https://www.jiaokey.com/book/detail/12204546.html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