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书名：从边缘到前沿  广西京族地区社会经济文化变迁</w:t>
      </w:r>
    </w:p>
    <w:p>
      <w:r>
        <w:t>作者：周建新，吕俊彪等著</w:t>
      </w:r>
    </w:p>
    <w:p>
      <w:r>
        <w:t>出版社：北京：民族出版社</w:t>
      </w:r>
    </w:p>
    <w:p>
      <w:r>
        <w:t>出版日期：2007.11</w:t>
      </w:r>
    </w:p>
    <w:p>
      <w:r>
        <w:t>总页数：303</w:t>
      </w:r>
    </w:p>
    <w:p>
      <w:r>
        <w:t>更多请访问教客网: www.jiaokey.com</w:t>
      </w:r>
    </w:p>
    <w:p>
      <w:r>
        <w:t>从边缘到前沿  广西京族地区社会经济文化变迁 评论地址：https://www.jiaokey.com/book/detail/12204436.html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