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卡耐基成功的28项黄金法则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卡耐基成功的28项黄金法则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关键词搜索：https://www.jiaokey.com/tag/卡耐基成功的28项黄金法则.html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