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书名：“十一五”期间民族贸易和民族特需商品生产政策文件汇编</w:t>
      </w:r>
    </w:p>
    <w:p>
      <w:r>
        <w:t>作者：国家民委经济发展司编</w:t>
      </w:r>
    </w:p>
    <w:p>
      <w:r>
        <w:t>出版社：北京：民族出版社</w:t>
      </w:r>
    </w:p>
    <w:p>
      <w:r>
        <w:t>出版日期：2008.03</w:t>
      </w:r>
    </w:p>
    <w:p>
      <w:r>
        <w:t>总页数：200</w:t>
      </w:r>
    </w:p>
    <w:p>
      <w:r>
        <w:t>更多请访问教客网: www.jiaokey.com</w:t>
      </w:r>
    </w:p>
    <w:p>
      <w:r>
        <w:t>“十一五”期间民族贸易和民族特需商品生产政策文件汇编 评论地址：https://www.jiaokey.com/book/detail/12202778.html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