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书名：热风时节  当代中国“十七年”小说史论  1949-1966  下</w:t>
      </w:r>
    </w:p>
    <w:p>
      <w:r>
        <w:t>作者：董之林著</w:t>
      </w:r>
    </w:p>
    <w:p>
      <w:r>
        <w:t>出版社：上海：上海书店出版社</w:t>
      </w:r>
    </w:p>
    <w:p>
      <w:r>
        <w:t>出版日期：2008.12</w:t>
      </w:r>
    </w:p>
    <w:p>
      <w:r>
        <w:t>总页数：251</w:t>
      </w:r>
    </w:p>
    <w:p>
      <w:r>
        <w:t>更多请访问教客网: www.jiaokey.com</w:t>
      </w:r>
    </w:p>
    <w:p>
      <w:r>
        <w:t>热风时节  当代中国“十七年”小说史论  1949-1966  下 评论地址：https://www.jiaokey.com/book/detail/12201284.html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