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坏世界研究  作为第一哲学的政治哲学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坏世界研究  作为第一哲学的政治哲学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关键词搜索：https://www.jiaokey.com/tag/坏世界研究  作为第一哲学的政治哲学.html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