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书名：大型工程建设的一面旗帜  广东省东江-深圳供水改造工程调查</w:t>
      </w:r>
    </w:p>
    <w:p>
      <w:r>
        <w:t>作者：广东省东江——深圳供水改造工程总指挥部著</w:t>
      </w:r>
    </w:p>
    <w:p>
      <w:r>
        <w:t>出版社：广州：南方日报出版社</w:t>
      </w:r>
    </w:p>
    <w:p>
      <w:r>
        <w:t>出版日期：2004.06</w:t>
      </w:r>
    </w:p>
    <w:p>
      <w:r>
        <w:t>总页数：241</w:t>
      </w:r>
    </w:p>
    <w:p>
      <w:r>
        <w:t>更多请访问教客网: www.jiaokey.com</w:t>
      </w:r>
    </w:p>
    <w:p>
      <w:r>
        <w:t>大型工程建设的一面旗帜  广东省东江-深圳供水改造工程调查 评论地址：https://www.jiaokey.com/book/detail/12198699.html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