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书名：中外五千年事物由来集萃  法律编·文学编</w:t>
      </w:r>
    </w:p>
    <w:p>
      <w:r>
        <w:t>作者：王晶主编</w:t>
      </w:r>
    </w:p>
    <w:p>
      <w:r>
        <w:t>出版社：呼和浩特：内蒙古人民出版社</w:t>
      </w:r>
    </w:p>
    <w:p>
      <w:r>
        <w:t>出版日期：1998.08</w:t>
      </w:r>
    </w:p>
    <w:p>
      <w:r>
        <w:t>总页数：148</w:t>
      </w:r>
    </w:p>
    <w:p>
      <w:r>
        <w:t>更多请访问教客网: www.jiaokey.com</w:t>
      </w:r>
    </w:p>
    <w:p>
      <w:r>
        <w:t>中外五千年事物由来集萃  法律编·文学编 评论地址：https://www.jiaokey.com/book/detail/12197594.html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